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1FA9" w:rsidRDefault="00511FA9">
      <w:pPr>
        <w:divId w:val="715203339"/>
        <w:rPr>
          <w:rFonts w:ascii="Inter" w:eastAsia="Times New Roman" w:hAnsi="Inter"/>
          <w:sz w:val="19"/>
          <w:szCs w:val="19"/>
          <w:lang w:val="en"/>
        </w:rPr>
      </w:pPr>
      <w:r>
        <w:rPr>
          <w:rFonts w:ascii="Inter" w:eastAsia="Times New Roman" w:hAnsi="Inter"/>
          <w:sz w:val="19"/>
          <w:szCs w:val="19"/>
          <w:lang w:val="en"/>
        </w:rPr>
        <w:t>Reference · Draft for Signature</w:t>
      </w:r>
    </w:p>
    <w:p w:rsidR="00511FA9" w:rsidRDefault="00511FA9">
      <w:pPr>
        <w:divId w:val="1922912803"/>
        <w:rPr>
          <w:rFonts w:ascii="Inter" w:eastAsia="Times New Roman" w:hAnsi="Inter"/>
          <w:sz w:val="19"/>
          <w:szCs w:val="19"/>
          <w:lang w:val="en"/>
        </w:rPr>
      </w:pPr>
      <w:r>
        <w:rPr>
          <w:rFonts w:ascii="Inter" w:eastAsia="Times New Roman" w:hAnsi="Inter"/>
          <w:sz w:val="19"/>
          <w:szCs w:val="19"/>
          <w:lang w:val="en"/>
        </w:rPr>
        <w:t>Sensory Technology &amp; Experiential Production</w:t>
      </w:r>
    </w:p>
    <w:p w:rsidR="00511FA9" w:rsidRDefault="00511FA9">
      <w:pPr>
        <w:pStyle w:val="Heading1"/>
        <w:divId w:val="1639991291"/>
        <w:rPr>
          <w:rFonts w:ascii="Inter" w:eastAsia="Times New Roman" w:hAnsi="Inter"/>
          <w:lang w:val="en"/>
        </w:rPr>
      </w:pPr>
      <w:r>
        <w:rPr>
          <w:rFonts w:ascii="Inter" w:eastAsia="Times New Roman" w:hAnsi="Inter"/>
          <w:lang w:val="en"/>
        </w:rPr>
        <w:t xml:space="preserve">Don </w:t>
      </w:r>
      <w:r>
        <w:rPr>
          <w:rStyle w:val="amp2"/>
          <w:rFonts w:ascii="Inter" w:eastAsia="Times New Roman" w:hAnsi="Inter"/>
          <w:lang w:val="en"/>
        </w:rPr>
        <w:t>Estes</w:t>
      </w:r>
    </w:p>
    <w:p w:rsidR="00511FA9" w:rsidRDefault="00511FA9">
      <w:pPr>
        <w:divId w:val="725956489"/>
        <w:rPr>
          <w:rFonts w:ascii="Inter" w:eastAsia="Times New Roman" w:hAnsi="Inter"/>
          <w:sz w:val="19"/>
          <w:szCs w:val="19"/>
          <w:lang w:val="en"/>
        </w:rPr>
      </w:pPr>
      <w:r>
        <w:rPr>
          <w:rFonts w:ascii="Inter" w:eastAsia="Times New Roman" w:hAnsi="Inter"/>
          <w:sz w:val="19"/>
          <w:szCs w:val="19"/>
          <w:lang w:val="en"/>
        </w:rPr>
        <w:t>Founder, InnerSense, Inc. · Creator, The Portacle</w:t>
      </w:r>
    </w:p>
    <w:p w:rsidR="00511FA9" w:rsidRDefault="00511FA9">
      <w:pPr>
        <w:divId w:val="337737671"/>
        <w:rPr>
          <w:rFonts w:ascii="Inter" w:eastAsia="Times New Roman" w:hAnsi="Inter"/>
          <w:sz w:val="19"/>
          <w:szCs w:val="19"/>
          <w:lang w:val="en"/>
        </w:rPr>
      </w:pPr>
      <w:r>
        <w:rPr>
          <w:rFonts w:ascii="Inter" w:eastAsia="Times New Roman" w:hAnsi="Inter"/>
          <w:sz w:val="19"/>
          <w:szCs w:val="19"/>
          <w:lang w:val="en"/>
        </w:rPr>
        <w:t>[ your email ]</w:t>
      </w:r>
      <w:r>
        <w:rPr>
          <w:rStyle w:val="dot"/>
          <w:rFonts w:ascii="Segoe UI Symbol" w:eastAsia="Times New Roman" w:hAnsi="Segoe UI Symbol" w:cs="Segoe UI Symbol"/>
          <w:sz w:val="19"/>
          <w:szCs w:val="19"/>
          <w:lang w:val="en"/>
        </w:rPr>
        <w:t>✦</w:t>
      </w:r>
      <w:r>
        <w:rPr>
          <w:rFonts w:ascii="Inter" w:eastAsia="Times New Roman" w:hAnsi="Inter"/>
          <w:sz w:val="19"/>
          <w:szCs w:val="19"/>
          <w:lang w:val="en"/>
        </w:rPr>
        <w:t>[ your phone ]</w:t>
      </w:r>
    </w:p>
    <w:p w:rsidR="00511FA9" w:rsidRDefault="00511FA9">
      <w:pPr>
        <w:divId w:val="879130637"/>
        <w:rPr>
          <w:rFonts w:ascii="Inter" w:eastAsia="Times New Roman" w:hAnsi="Inter"/>
          <w:sz w:val="19"/>
          <w:szCs w:val="19"/>
          <w:lang w:val="en"/>
        </w:rPr>
      </w:pPr>
      <w:r>
        <w:rPr>
          <w:rFonts w:ascii="Inter" w:eastAsia="Times New Roman" w:hAnsi="Inter"/>
          <w:sz w:val="19"/>
          <w:szCs w:val="19"/>
          <w:lang w:val="en"/>
        </w:rPr>
        <w:t>Date: ________________, 2026</w:t>
      </w:r>
    </w:p>
    <w:p w:rsidR="00511FA9" w:rsidRDefault="00511FA9">
      <w:pPr>
        <w:divId w:val="655887437"/>
        <w:rPr>
          <w:rFonts w:ascii="Fraunces" w:eastAsia="Times New Roman" w:hAnsi="Fraunces"/>
          <w:sz w:val="26"/>
          <w:szCs w:val="26"/>
          <w:lang w:val="en"/>
        </w:rPr>
      </w:pPr>
      <w:r>
        <w:rPr>
          <w:rFonts w:ascii="Fraunces" w:eastAsia="Times New Roman" w:hAnsi="Fraunces"/>
          <w:sz w:val="26"/>
          <w:szCs w:val="26"/>
          <w:lang w:val="en"/>
        </w:rPr>
        <w:t>To the Gigantic Playground Hiring Team,</w:t>
      </w:r>
    </w:p>
    <w:p w:rsidR="00511FA9" w:rsidRDefault="00511FA9">
      <w:pPr>
        <w:pStyle w:val="NormalWeb"/>
        <w:divId w:val="1639991291"/>
        <w:rPr>
          <w:rFonts w:ascii="Inter" w:hAnsi="Inter"/>
          <w:sz w:val="19"/>
          <w:szCs w:val="19"/>
          <w:lang w:val="en"/>
        </w:rPr>
      </w:pPr>
      <w:r>
        <w:rPr>
          <w:rFonts w:ascii="Inter" w:hAnsi="Inter"/>
          <w:sz w:val="19"/>
          <w:szCs w:val="19"/>
          <w:lang w:val="en"/>
        </w:rPr>
        <w:t xml:space="preserve">I've known Jeffery Ferguson — "Phoenix" — since he first came through The Portacle, my sensory-resonance installation, at Lightning in a Bottle. What began as a visitor's introduction to the work I've spent decades developing — </w:t>
      </w:r>
      <w:r>
        <w:rPr>
          <w:rFonts w:ascii="Inter" w:hAnsi="Inter"/>
          <w:sz w:val="19"/>
          <w:szCs w:val="19"/>
          <w:lang w:val="en"/>
        </w:rPr>
        <w:t xml:space="preserve">Sensory Resonance, the framework I published as </w:t>
      </w:r>
      <w:r>
        <w:rPr>
          <w:rStyle w:val="Emphasis"/>
          <w:rFonts w:ascii="Inter" w:hAnsi="Inter"/>
          <w:sz w:val="19"/>
          <w:szCs w:val="19"/>
          <w:lang w:val="en"/>
        </w:rPr>
        <w:t>Harmonic Law: The Science of Vibration</w:t>
      </w:r>
      <w:r>
        <w:rPr>
          <w:rFonts w:ascii="Inter" w:hAnsi="Inter"/>
          <w:sz w:val="19"/>
          <w:szCs w:val="19"/>
          <w:lang w:val="en"/>
        </w:rPr>
        <w:t>, and the VibraSound® technology built on it — turned into a working relationship that ran for several years.</w:t>
      </w:r>
    </w:p>
    <w:p w:rsidR="00511FA9" w:rsidRDefault="00511FA9">
      <w:pPr>
        <w:pStyle w:val="NormalWeb"/>
        <w:divId w:val="1639991291"/>
        <w:rPr>
          <w:rFonts w:ascii="Inter" w:hAnsi="Inter"/>
          <w:sz w:val="19"/>
          <w:szCs w:val="19"/>
          <w:lang w:val="en"/>
        </w:rPr>
      </w:pPr>
      <w:r>
        <w:rPr>
          <w:rFonts w:ascii="Inter" w:hAnsi="Inter"/>
          <w:sz w:val="19"/>
          <w:szCs w:val="19"/>
          <w:lang w:val="en"/>
        </w:rPr>
        <w:t xml:space="preserve">Jeffery brought people to Los Angeles specifically to experience and understand what InnerSense offers, and he collaborated directly with my production team — myself and Randy Stack — on Burning Man visual-art work, </w:t>
      </w:r>
      <w:r>
        <w:rPr>
          <w:rFonts w:ascii="Inter" w:hAnsi="Inter"/>
          <w:sz w:val="19"/>
          <w:szCs w:val="19"/>
          <w:lang w:val="en"/>
        </w:rPr>
        <w:t>including a cymagraph video project set to music that we produced together with the Skytones team. He also worked through the technical side of installing components of the Portacle system, and was thorough enough about confidentiality that we ended up negotiating a mutual NDA before sharing certain material both directions — not something I'd say about most people who come through this work.</w:t>
      </w:r>
    </w:p>
    <w:p w:rsidR="00511FA9" w:rsidRDefault="00511FA9">
      <w:pPr>
        <w:pStyle w:val="NormalWeb"/>
        <w:divId w:val="1639991291"/>
        <w:rPr>
          <w:rFonts w:ascii="Inter" w:hAnsi="Inter"/>
          <w:sz w:val="19"/>
          <w:szCs w:val="19"/>
          <w:lang w:val="en"/>
        </w:rPr>
      </w:pPr>
      <w:r>
        <w:rPr>
          <w:rFonts w:ascii="Inter" w:hAnsi="Inter"/>
          <w:sz w:val="19"/>
          <w:szCs w:val="19"/>
          <w:lang w:val="en"/>
        </w:rPr>
        <w:t xml:space="preserve">What stood out to me is that Jeffery treats experiential and sensory technology as something to actually build </w:t>
      </w:r>
      <w:r>
        <w:rPr>
          <w:rFonts w:ascii="Inter" w:hAnsi="Inter"/>
          <w:sz w:val="19"/>
          <w:szCs w:val="19"/>
          <w:lang w:val="en"/>
        </w:rPr>
        <w:t>and produce with, not just talk about. He's comfortable moving between the technical, the artistic, and the logistics of getting a live installation in front of an audience, which is a rarer combination than people expect.</w:t>
      </w:r>
    </w:p>
    <w:p w:rsidR="00511FA9" w:rsidRDefault="00511FA9">
      <w:pPr>
        <w:divId w:val="1716393800"/>
        <w:rPr>
          <w:rFonts w:ascii="Inter" w:eastAsia="Times New Roman" w:hAnsi="Inter"/>
          <w:spacing w:val="7"/>
          <w:sz w:val="16"/>
          <w:szCs w:val="16"/>
          <w:lang w:val="en"/>
        </w:rPr>
      </w:pPr>
      <w:r>
        <w:rPr>
          <w:rFonts w:ascii="Inter" w:eastAsia="Times New Roman" w:hAnsi="Inter"/>
          <w:spacing w:val="7"/>
          <w:sz w:val="16"/>
          <w:szCs w:val="16"/>
          <w:lang w:val="en"/>
        </w:rPr>
        <w:t>Don Estes · Founder, InnerSense, Inc. · theportacle.com</w:t>
      </w:r>
    </w:p>
    <w:p w:rsidR="00511FA9" w:rsidRDefault="00511FA9">
      <w:pPr>
        <w:divId w:val="1305351595"/>
        <w:rPr>
          <w:rFonts w:ascii="Inter" w:eastAsia="Times New Roman" w:hAnsi="Inter"/>
          <w:i/>
          <w:iCs/>
          <w:sz w:val="16"/>
          <w:szCs w:val="16"/>
          <w:lang w:val="en"/>
        </w:rPr>
      </w:pPr>
      <w:r>
        <w:rPr>
          <w:rFonts w:ascii="Inter" w:eastAsia="Times New Roman" w:hAnsi="Inter"/>
          <w:i/>
          <w:iCs/>
          <w:sz w:val="16"/>
          <w:szCs w:val="16"/>
          <w:lang w:val="en"/>
        </w:rPr>
        <w:t>Draft prepared for Don Estes's review, editing, and signature. Please adjust anything that doesn't reflect your own words before signing, and add your preferred contact details in the header.</w:t>
      </w:r>
    </w:p>
    <w:sectPr w:rsidR="00511F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Fraunces">
    <w:altName w:val="Calibri"/>
    <w:charset w:val="00"/>
    <w:family w:val="auto"/>
    <w:pitch w:val="default"/>
  </w:font>
  <w:font w:name="Inter">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7104CE"/>
    <w:rsid w:val="001004EF"/>
    <w:rsid w:val="00511FA9"/>
    <w:rsid w:val="00710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52AAFF-AE81-4E2D-8C12-9E7B450D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after="165"/>
      <w:outlineLvl w:val="1"/>
    </w:pPr>
    <w:rPr>
      <w:b/>
      <w:bCs/>
      <w:caps/>
      <w:spacing w:val="5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Pr>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styleId="Strong">
    <w:name w:val="Strong"/>
    <w:basedOn w:val="DefaultParagraphFont"/>
    <w:uiPriority w:val="22"/>
    <w:qFormat/>
    <w:rPr>
      <w:b/>
      <w:bCs/>
    </w:rPr>
  </w:style>
  <w:style w:type="paragraph" w:customStyle="1" w:styleId="msonormal0">
    <w:name w:val="msonormal"/>
    <w:basedOn w:val="Normal"/>
    <w:pPr>
      <w:spacing w:before="100" w:beforeAutospacing="1" w:after="100" w:afterAutospacing="1"/>
    </w:pPr>
  </w:style>
  <w:style w:type="paragraph" w:styleId="NormalWeb">
    <w:name w:val="Normal (Web)"/>
    <w:basedOn w:val="Normal"/>
    <w:uiPriority w:val="99"/>
    <w:semiHidden/>
    <w:unhideWhenUsed/>
    <w:pPr>
      <w:spacing w:before="100" w:beforeAutospacing="1" w:after="100" w:afterAutospacing="1"/>
    </w:pPr>
  </w:style>
  <w:style w:type="paragraph" w:customStyle="1" w:styleId="sheet">
    <w:name w:val="sheet"/>
    <w:basedOn w:val="Normal"/>
  </w:style>
  <w:style w:type="paragraph" w:customStyle="1" w:styleId="mast">
    <w:name w:val="mast"/>
    <w:basedOn w:val="Normal"/>
    <w:pPr>
      <w:spacing w:before="100" w:beforeAutospacing="1" w:after="60"/>
    </w:pPr>
  </w:style>
  <w:style w:type="paragraph" w:customStyle="1" w:styleId="lead">
    <w:name w:val="lead"/>
    <w:basedOn w:val="Normal"/>
    <w:rPr>
      <w:rFonts w:ascii="Fraunces" w:hAnsi="Fraunces"/>
    </w:rPr>
  </w:style>
  <w:style w:type="paragraph" w:customStyle="1" w:styleId="sublead">
    <w:name w:val="sublead"/>
    <w:basedOn w:val="Normal"/>
    <w:pPr>
      <w:spacing w:after="165"/>
    </w:pPr>
    <w:rPr>
      <w:sz w:val="18"/>
      <w:szCs w:val="18"/>
    </w:rPr>
  </w:style>
  <w:style w:type="paragraph" w:customStyle="1" w:styleId="entry">
    <w:name w:val="entry"/>
    <w:basedOn w:val="Normal"/>
    <w:pPr>
      <w:spacing w:before="100" w:beforeAutospacing="1" w:after="180"/>
    </w:pPr>
  </w:style>
  <w:style w:type="paragraph" w:customStyle="1" w:styleId="title">
    <w:name w:val="title"/>
    <w:basedOn w:val="Normal"/>
    <w:pPr>
      <w:spacing w:before="100" w:beforeAutospacing="1" w:after="60"/>
    </w:pPr>
    <w:rPr>
      <w:rFonts w:ascii="Fraunces" w:hAnsi="Fraunces"/>
      <w:b/>
      <w:bCs/>
      <w:sz w:val="22"/>
      <w:szCs w:val="22"/>
    </w:rPr>
  </w:style>
  <w:style w:type="paragraph" w:customStyle="1" w:styleId="when">
    <w:name w:val="when"/>
    <w:basedOn w:val="Normal"/>
    <w:pPr>
      <w:spacing w:before="100" w:beforeAutospacing="1" w:after="60"/>
    </w:pPr>
    <w:rPr>
      <w:b/>
      <w:bCs/>
      <w:caps/>
      <w:spacing w:val="12"/>
      <w:sz w:val="15"/>
      <w:szCs w:val="15"/>
    </w:rPr>
  </w:style>
  <w:style w:type="paragraph" w:customStyle="1" w:styleId="org">
    <w:name w:val="org"/>
    <w:basedOn w:val="Normal"/>
    <w:pPr>
      <w:spacing w:before="30" w:after="75"/>
    </w:pPr>
    <w:rPr>
      <w:b/>
      <w:bCs/>
      <w:caps/>
      <w:spacing w:val="22"/>
      <w:sz w:val="16"/>
      <w:szCs w:val="16"/>
    </w:rPr>
  </w:style>
  <w:style w:type="paragraph" w:customStyle="1" w:styleId="note">
    <w:name w:val="note"/>
    <w:basedOn w:val="Normal"/>
    <w:pPr>
      <w:spacing w:before="60"/>
    </w:pPr>
    <w:rPr>
      <w:i/>
      <w:iCs/>
      <w:sz w:val="16"/>
      <w:szCs w:val="16"/>
    </w:rPr>
  </w:style>
  <w:style w:type="paragraph" w:customStyle="1" w:styleId="cap">
    <w:name w:val="cap"/>
    <w:basedOn w:val="Normal"/>
    <w:pPr>
      <w:spacing w:before="100" w:beforeAutospacing="1" w:after="60"/>
    </w:pPr>
    <w:rPr>
      <w:sz w:val="18"/>
      <w:szCs w:val="18"/>
    </w:rPr>
  </w:style>
  <w:style w:type="paragraph" w:customStyle="1" w:styleId="letter">
    <w:name w:val="letter"/>
    <w:basedOn w:val="Normal"/>
    <w:pPr>
      <w:spacing w:before="100" w:beforeAutospacing="1" w:after="60"/>
    </w:pPr>
    <w:rPr>
      <w:sz w:val="21"/>
      <w:szCs w:val="21"/>
    </w:rPr>
  </w:style>
  <w:style w:type="paragraph" w:customStyle="1" w:styleId="salutation">
    <w:name w:val="salutation"/>
    <w:basedOn w:val="Normal"/>
    <w:pPr>
      <w:spacing w:before="100" w:beforeAutospacing="1" w:after="210"/>
    </w:pPr>
    <w:rPr>
      <w:rFonts w:ascii="Fraunces" w:hAnsi="Fraunces"/>
      <w:sz w:val="26"/>
      <w:szCs w:val="26"/>
    </w:rPr>
  </w:style>
  <w:style w:type="paragraph" w:customStyle="1" w:styleId="foot">
    <w:name w:val="foot"/>
    <w:basedOn w:val="Normal"/>
    <w:pPr>
      <w:spacing w:before="360" w:after="60"/>
    </w:pPr>
    <w:rPr>
      <w:caps/>
      <w:spacing w:val="24"/>
      <w:sz w:val="14"/>
      <w:szCs w:val="14"/>
    </w:rPr>
  </w:style>
  <w:style w:type="paragraph" w:customStyle="1" w:styleId="sigline">
    <w:name w:val="sigline"/>
    <w:basedOn w:val="Normal"/>
    <w:pPr>
      <w:spacing w:before="390" w:after="60"/>
    </w:pPr>
  </w:style>
  <w:style w:type="paragraph" w:customStyle="1" w:styleId="draftbar">
    <w:name w:val="draftbar"/>
    <w:basedOn w:val="Normal"/>
    <w:pPr>
      <w:spacing w:before="210"/>
    </w:pPr>
    <w:rPr>
      <w:i/>
      <w:iCs/>
      <w:sz w:val="16"/>
      <w:szCs w:val="16"/>
    </w:rPr>
  </w:style>
  <w:style w:type="paragraph" w:customStyle="1" w:styleId="idx">
    <w:name w:val="idx"/>
    <w:basedOn w:val="Normal"/>
    <w:pPr>
      <w:spacing w:before="100" w:beforeAutospacing="1" w:after="60"/>
    </w:pPr>
  </w:style>
  <w:style w:type="paragraph" w:customStyle="1" w:styleId="kick">
    <w:name w:val="kick"/>
    <w:basedOn w:val="Normal"/>
    <w:pPr>
      <w:spacing w:before="100" w:beforeAutospacing="1" w:after="60"/>
    </w:pPr>
  </w:style>
  <w:style w:type="paragraph" w:customStyle="1" w:styleId="role">
    <w:name w:val="role"/>
    <w:basedOn w:val="Normal"/>
    <w:pPr>
      <w:spacing w:before="100" w:beforeAutospacing="1" w:after="60"/>
    </w:pPr>
  </w:style>
  <w:style w:type="paragraph" w:customStyle="1" w:styleId="contact">
    <w:name w:val="contact"/>
    <w:basedOn w:val="Normal"/>
    <w:pPr>
      <w:spacing w:before="100" w:beforeAutospacing="1" w:after="60"/>
    </w:pPr>
  </w:style>
  <w:style w:type="paragraph" w:customStyle="1" w:styleId="doctype">
    <w:name w:val="doctype"/>
    <w:basedOn w:val="Normal"/>
    <w:pPr>
      <w:spacing w:before="100" w:beforeAutospacing="1" w:after="60"/>
    </w:pPr>
  </w:style>
  <w:style w:type="paragraph" w:customStyle="1" w:styleId="hl">
    <w:name w:val="hl"/>
    <w:basedOn w:val="Normal"/>
    <w:pPr>
      <w:spacing w:before="100" w:beforeAutospacing="1" w:after="60"/>
    </w:pPr>
  </w:style>
  <w:style w:type="paragraph" w:customStyle="1" w:styleId="date">
    <w:name w:val="date"/>
    <w:basedOn w:val="Normal"/>
    <w:pPr>
      <w:spacing w:before="100" w:beforeAutospacing="1" w:after="60"/>
    </w:pPr>
  </w:style>
  <w:style w:type="paragraph" w:customStyle="1" w:styleId="sig">
    <w:name w:val="sig"/>
    <w:basedOn w:val="Normal"/>
    <w:pPr>
      <w:spacing w:before="100" w:beforeAutospacing="1" w:after="60"/>
    </w:pPr>
  </w:style>
  <w:style w:type="paragraph" w:customStyle="1" w:styleId="rule">
    <w:name w:val="rule"/>
    <w:basedOn w:val="Normal"/>
    <w:pPr>
      <w:spacing w:before="100" w:beforeAutospacing="1" w:after="60"/>
    </w:pPr>
  </w:style>
  <w:style w:type="paragraph" w:customStyle="1" w:styleId="lbl">
    <w:name w:val="lbl"/>
    <w:basedOn w:val="Normal"/>
    <w:pPr>
      <w:spacing w:before="100" w:beforeAutospacing="1" w:after="60"/>
    </w:pPr>
  </w:style>
  <w:style w:type="paragraph" w:customStyle="1" w:styleId="amp">
    <w:name w:val="amp"/>
    <w:basedOn w:val="Normal"/>
    <w:pPr>
      <w:spacing w:before="100" w:beforeAutospacing="1" w:after="60"/>
    </w:pPr>
  </w:style>
  <w:style w:type="paragraph" w:customStyle="1" w:styleId="name">
    <w:name w:val="name"/>
    <w:basedOn w:val="Normal"/>
    <w:pPr>
      <w:spacing w:before="100" w:beforeAutospacing="1" w:after="60"/>
    </w:pPr>
  </w:style>
  <w:style w:type="paragraph" w:customStyle="1" w:styleId="tt">
    <w:name w:val="tt"/>
    <w:basedOn w:val="Normal"/>
    <w:pPr>
      <w:spacing w:before="100" w:beforeAutospacing="1" w:after="60"/>
    </w:pPr>
  </w:style>
  <w:style w:type="paragraph" w:customStyle="1" w:styleId="kick1">
    <w:name w:val="kick1"/>
    <w:basedOn w:val="Normal"/>
    <w:pPr>
      <w:spacing w:before="100" w:beforeAutospacing="1" w:after="135"/>
    </w:pPr>
    <w:rPr>
      <w:b/>
      <w:bCs/>
      <w:caps/>
      <w:spacing w:val="82"/>
      <w:sz w:val="14"/>
      <w:szCs w:val="14"/>
    </w:rPr>
  </w:style>
  <w:style w:type="paragraph" w:customStyle="1" w:styleId="amp1">
    <w:name w:val="amp1"/>
    <w:basedOn w:val="Normal"/>
    <w:pPr>
      <w:spacing w:before="100" w:beforeAutospacing="1" w:after="100" w:afterAutospacing="1"/>
    </w:pPr>
    <w:rPr>
      <w:i/>
      <w:iCs/>
    </w:rPr>
  </w:style>
  <w:style w:type="paragraph" w:customStyle="1" w:styleId="role1">
    <w:name w:val="role1"/>
    <w:basedOn w:val="Normal"/>
    <w:pPr>
      <w:spacing w:before="90" w:after="100" w:afterAutospacing="1"/>
    </w:pPr>
    <w:rPr>
      <w:rFonts w:ascii="Fraunces" w:hAnsi="Fraunces"/>
      <w:i/>
      <w:iCs/>
      <w:sz w:val="25"/>
      <w:szCs w:val="25"/>
    </w:rPr>
  </w:style>
  <w:style w:type="paragraph" w:customStyle="1" w:styleId="contact1">
    <w:name w:val="contact1"/>
    <w:basedOn w:val="Normal"/>
    <w:pPr>
      <w:spacing w:before="195" w:after="100" w:afterAutospacing="1"/>
    </w:pPr>
    <w:rPr>
      <w:spacing w:val="5"/>
      <w:sz w:val="16"/>
      <w:szCs w:val="16"/>
    </w:rPr>
  </w:style>
  <w:style w:type="paragraph" w:customStyle="1" w:styleId="doctype1">
    <w:name w:val="doctype1"/>
    <w:basedOn w:val="Normal"/>
    <w:pPr>
      <w:spacing w:before="100" w:beforeAutospacing="1" w:after="100" w:afterAutospacing="1"/>
    </w:pPr>
    <w:rPr>
      <w:b/>
      <w:bCs/>
      <w:caps/>
      <w:spacing w:val="67"/>
      <w:sz w:val="14"/>
      <w:szCs w:val="14"/>
    </w:rPr>
  </w:style>
  <w:style w:type="paragraph" w:customStyle="1" w:styleId="idx1">
    <w:name w:val="idx1"/>
    <w:basedOn w:val="Normal"/>
    <w:pPr>
      <w:spacing w:before="100" w:beforeAutospacing="1" w:after="100" w:afterAutospacing="1"/>
    </w:pPr>
    <w:rPr>
      <w:rFonts w:ascii="Fraunces" w:hAnsi="Fraunces"/>
      <w:i/>
      <w:iCs/>
      <w:sz w:val="22"/>
      <w:szCs w:val="22"/>
    </w:rPr>
  </w:style>
  <w:style w:type="paragraph" w:customStyle="1" w:styleId="hl1">
    <w:name w:val="hl1"/>
    <w:basedOn w:val="Normal"/>
    <w:pPr>
      <w:spacing w:before="100" w:beforeAutospacing="1" w:after="100" w:afterAutospacing="1"/>
    </w:pPr>
    <w:rPr>
      <w:i/>
      <w:iCs/>
    </w:rPr>
  </w:style>
  <w:style w:type="paragraph" w:customStyle="1" w:styleId="date1">
    <w:name w:val="date1"/>
    <w:basedOn w:val="Normal"/>
    <w:pPr>
      <w:spacing w:after="300"/>
    </w:pPr>
    <w:rPr>
      <w:spacing w:val="5"/>
      <w:sz w:val="18"/>
      <w:szCs w:val="18"/>
    </w:rPr>
  </w:style>
  <w:style w:type="paragraph" w:customStyle="1" w:styleId="sig1">
    <w:name w:val="sig1"/>
    <w:basedOn w:val="Normal"/>
    <w:pPr>
      <w:spacing w:before="330" w:after="165"/>
    </w:pPr>
  </w:style>
  <w:style w:type="paragraph" w:customStyle="1" w:styleId="name1">
    <w:name w:val="name1"/>
    <w:basedOn w:val="Normal"/>
    <w:pPr>
      <w:spacing w:after="165"/>
    </w:pPr>
    <w:rPr>
      <w:rFonts w:ascii="Fraunces" w:hAnsi="Fraunces"/>
      <w:sz w:val="30"/>
      <w:szCs w:val="30"/>
    </w:rPr>
  </w:style>
  <w:style w:type="paragraph" w:customStyle="1" w:styleId="tt1">
    <w:name w:val="tt1"/>
    <w:basedOn w:val="Normal"/>
    <w:pPr>
      <w:spacing w:before="30" w:after="165"/>
    </w:pPr>
    <w:rPr>
      <w:spacing w:val="7"/>
      <w:sz w:val="17"/>
      <w:szCs w:val="17"/>
    </w:rPr>
  </w:style>
  <w:style w:type="paragraph" w:customStyle="1" w:styleId="rule1">
    <w:name w:val="rule1"/>
    <w:basedOn w:val="Normal"/>
    <w:pPr>
      <w:spacing w:before="100" w:beforeAutospacing="1" w:after="100" w:afterAutospacing="1"/>
    </w:pPr>
  </w:style>
  <w:style w:type="paragraph" w:customStyle="1" w:styleId="lbl1">
    <w:name w:val="lbl1"/>
    <w:basedOn w:val="Normal"/>
    <w:pPr>
      <w:spacing w:before="60" w:after="100" w:afterAutospacing="1"/>
    </w:pPr>
    <w:rPr>
      <w:spacing w:val="7"/>
      <w:sz w:val="16"/>
      <w:szCs w:val="16"/>
    </w:rPr>
  </w:style>
  <w:style w:type="character" w:customStyle="1" w:styleId="amp2">
    <w:name w:val="amp2"/>
    <w:basedOn w:val="DefaultParagraphFont"/>
  </w:style>
  <w:style w:type="character" w:customStyle="1" w:styleId="dot">
    <w:name w:val="dot"/>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991291">
      <w:marLeft w:val="0"/>
      <w:marRight w:val="0"/>
      <w:marTop w:val="0"/>
      <w:marBottom w:val="0"/>
      <w:divBdr>
        <w:top w:val="none" w:sz="0" w:space="0" w:color="auto"/>
        <w:left w:val="none" w:sz="0" w:space="0" w:color="auto"/>
        <w:bottom w:val="none" w:sz="0" w:space="0" w:color="auto"/>
        <w:right w:val="none" w:sz="0" w:space="0" w:color="auto"/>
      </w:divBdr>
      <w:divsChild>
        <w:div w:id="715203339">
          <w:marLeft w:val="0"/>
          <w:marRight w:val="0"/>
          <w:marTop w:val="0"/>
          <w:marBottom w:val="0"/>
          <w:divBdr>
            <w:top w:val="none" w:sz="0" w:space="0" w:color="auto"/>
            <w:left w:val="none" w:sz="0" w:space="0" w:color="auto"/>
            <w:bottom w:val="none" w:sz="0" w:space="0" w:color="auto"/>
            <w:right w:val="none" w:sz="0" w:space="0" w:color="auto"/>
          </w:divBdr>
        </w:div>
        <w:div w:id="1922912803">
          <w:marLeft w:val="0"/>
          <w:marRight w:val="0"/>
          <w:marTop w:val="0"/>
          <w:marBottom w:val="0"/>
          <w:divBdr>
            <w:top w:val="none" w:sz="0" w:space="0" w:color="auto"/>
            <w:left w:val="none" w:sz="0" w:space="0" w:color="auto"/>
            <w:bottom w:val="none" w:sz="0" w:space="0" w:color="auto"/>
            <w:right w:val="none" w:sz="0" w:space="0" w:color="auto"/>
          </w:divBdr>
        </w:div>
        <w:div w:id="725956489">
          <w:marLeft w:val="0"/>
          <w:marRight w:val="0"/>
          <w:marTop w:val="0"/>
          <w:marBottom w:val="0"/>
          <w:divBdr>
            <w:top w:val="none" w:sz="0" w:space="0" w:color="auto"/>
            <w:left w:val="none" w:sz="0" w:space="0" w:color="auto"/>
            <w:bottom w:val="none" w:sz="0" w:space="0" w:color="auto"/>
            <w:right w:val="none" w:sz="0" w:space="0" w:color="auto"/>
          </w:divBdr>
        </w:div>
        <w:div w:id="337737671">
          <w:marLeft w:val="0"/>
          <w:marRight w:val="0"/>
          <w:marTop w:val="0"/>
          <w:marBottom w:val="0"/>
          <w:divBdr>
            <w:top w:val="none" w:sz="0" w:space="0" w:color="auto"/>
            <w:left w:val="none" w:sz="0" w:space="0" w:color="auto"/>
            <w:bottom w:val="none" w:sz="0" w:space="0" w:color="auto"/>
            <w:right w:val="none" w:sz="0" w:space="0" w:color="auto"/>
          </w:divBdr>
        </w:div>
        <w:div w:id="879130637">
          <w:marLeft w:val="0"/>
          <w:marRight w:val="0"/>
          <w:marTop w:val="0"/>
          <w:marBottom w:val="0"/>
          <w:divBdr>
            <w:top w:val="none" w:sz="0" w:space="0" w:color="auto"/>
            <w:left w:val="none" w:sz="0" w:space="0" w:color="auto"/>
            <w:bottom w:val="none" w:sz="0" w:space="0" w:color="auto"/>
            <w:right w:val="none" w:sz="0" w:space="0" w:color="auto"/>
          </w:divBdr>
        </w:div>
        <w:div w:id="655887437">
          <w:marLeft w:val="0"/>
          <w:marRight w:val="0"/>
          <w:marTop w:val="0"/>
          <w:marBottom w:val="210"/>
          <w:divBdr>
            <w:top w:val="none" w:sz="0" w:space="0" w:color="auto"/>
            <w:left w:val="none" w:sz="0" w:space="0" w:color="auto"/>
            <w:bottom w:val="none" w:sz="0" w:space="0" w:color="auto"/>
            <w:right w:val="none" w:sz="0" w:space="0" w:color="auto"/>
          </w:divBdr>
        </w:div>
        <w:div w:id="992298574">
          <w:marLeft w:val="0"/>
          <w:marRight w:val="0"/>
          <w:marTop w:val="0"/>
          <w:marBottom w:val="0"/>
          <w:divBdr>
            <w:top w:val="none" w:sz="0" w:space="0" w:color="auto"/>
            <w:left w:val="none" w:sz="0" w:space="0" w:color="auto"/>
            <w:bottom w:val="none" w:sz="0" w:space="0" w:color="auto"/>
            <w:right w:val="none" w:sz="0" w:space="0" w:color="auto"/>
          </w:divBdr>
          <w:divsChild>
            <w:div w:id="601694205">
              <w:marLeft w:val="0"/>
              <w:marRight w:val="0"/>
              <w:marTop w:val="390"/>
              <w:marBottom w:val="0"/>
              <w:divBdr>
                <w:top w:val="none" w:sz="0" w:space="0" w:color="auto"/>
                <w:left w:val="none" w:sz="0" w:space="0" w:color="auto"/>
                <w:bottom w:val="none" w:sz="0" w:space="0" w:color="auto"/>
                <w:right w:val="none" w:sz="0" w:space="0" w:color="auto"/>
              </w:divBdr>
              <w:divsChild>
                <w:div w:id="171639380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305351595">
          <w:marLeft w:val="0"/>
          <w:marRight w:val="0"/>
          <w:marTop w:val="21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1578</Characters>
  <Application>Microsoft Office Word</Application>
  <DocSecurity>4</DocSecurity>
  <Lines>13</Lines>
  <Paragraphs>3</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Letter — Don Estes (draft for signature)</dc:title>
  <dc:subject/>
  <dc:creator>Jeffery Ferguson</dc:creator>
  <cp:keywords/>
  <dc:description/>
  <cp:lastModifiedBy>Jeffery Ferguson</cp:lastModifiedBy>
  <cp:revision>2</cp:revision>
  <dcterms:created xsi:type="dcterms:W3CDTF">2026-08-26T18:58:00Z</dcterms:created>
  <dcterms:modified xsi:type="dcterms:W3CDTF">2026-08-26T18:58:00Z</dcterms:modified>
</cp:coreProperties>
</file>