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520E" w:rsidRDefault="008C520E">
      <w:pPr>
        <w:divId w:val="225653417"/>
        <w:rPr>
          <w:rFonts w:ascii="Figtree" w:eastAsia="Times New Roman" w:hAnsi="Figtree"/>
          <w:sz w:val="20"/>
          <w:szCs w:val="20"/>
          <w:lang w:val="en"/>
        </w:rPr>
      </w:pPr>
      <w:r>
        <w:rPr>
          <w:rFonts w:ascii="Figtree" w:eastAsia="Times New Roman" w:hAnsi="Figtree"/>
          <w:sz w:val="20"/>
          <w:szCs w:val="20"/>
          <w:lang w:val="en"/>
        </w:rPr>
        <w:t>Reference · Draft</w:t>
      </w:r>
    </w:p>
    <w:p w:rsidR="008C520E" w:rsidRDefault="008C520E">
      <w:pPr>
        <w:pStyle w:val="Heading1"/>
        <w:divId w:val="2139957027"/>
        <w:rPr>
          <w:rFonts w:ascii="Figtree" w:eastAsia="Times New Roman" w:hAnsi="Figtree"/>
          <w:lang w:val="en"/>
        </w:rPr>
      </w:pPr>
      <w:r>
        <w:rPr>
          <w:rFonts w:ascii="Figtree" w:eastAsia="Times New Roman" w:hAnsi="Figtree"/>
          <w:lang w:val="en"/>
        </w:rPr>
        <w:t>Ritvik Raturi</w:t>
      </w:r>
    </w:p>
    <w:p w:rsidR="008C520E" w:rsidRDefault="008C520E">
      <w:pPr>
        <w:divId w:val="294875119"/>
        <w:rPr>
          <w:rFonts w:ascii="Figtree" w:eastAsia="Times New Roman" w:hAnsi="Figtree"/>
          <w:sz w:val="20"/>
          <w:szCs w:val="20"/>
          <w:lang w:val="en"/>
        </w:rPr>
      </w:pPr>
      <w:r>
        <w:rPr>
          <w:rFonts w:ascii="Figtree" w:eastAsia="Times New Roman" w:hAnsi="Figtree"/>
          <w:sz w:val="20"/>
          <w:szCs w:val="20"/>
          <w:lang w:val="en"/>
        </w:rPr>
        <w:t>Attorney, Raturi Bryan, LLP</w:t>
      </w:r>
    </w:p>
    <w:p w:rsidR="008C520E" w:rsidRDefault="008C520E">
      <w:pPr>
        <w:divId w:val="1008026823"/>
        <w:rPr>
          <w:rFonts w:ascii="Figtree" w:eastAsia="Times New Roman" w:hAnsi="Figtree"/>
          <w:sz w:val="20"/>
          <w:szCs w:val="20"/>
          <w:lang w:val="en"/>
        </w:rPr>
      </w:pPr>
      <w:r>
        <w:rPr>
          <w:rFonts w:ascii="Figtree" w:eastAsia="Times New Roman" w:hAnsi="Figtree"/>
          <w:sz w:val="20"/>
          <w:szCs w:val="20"/>
          <w:lang w:val="en"/>
        </w:rPr>
        <w:t>[ your email ] · [ your phone ]</w:t>
      </w:r>
    </w:p>
    <w:p w:rsidR="008C520E" w:rsidRDefault="008C520E">
      <w:pPr>
        <w:divId w:val="350844401"/>
        <w:rPr>
          <w:rFonts w:ascii="Figtree" w:eastAsia="Times New Roman" w:hAnsi="Figtree"/>
          <w:sz w:val="16"/>
          <w:szCs w:val="16"/>
          <w:lang w:val="en"/>
        </w:rPr>
      </w:pPr>
      <w:r>
        <w:rPr>
          <w:rFonts w:ascii="Figtree" w:eastAsia="Times New Roman" w:hAnsi="Figtree"/>
          <w:sz w:val="16"/>
          <w:szCs w:val="16"/>
          <w:lang w:val="en"/>
        </w:rPr>
        <w:t>August 2026</w:t>
      </w:r>
    </w:p>
    <w:p w:rsidR="008C520E" w:rsidRDefault="008C520E">
      <w:pPr>
        <w:divId w:val="1024477896"/>
        <w:rPr>
          <w:rFonts w:ascii="Literata" w:eastAsia="Times New Roman" w:hAnsi="Literata"/>
          <w:sz w:val="23"/>
          <w:szCs w:val="23"/>
          <w:lang w:val="en"/>
        </w:rPr>
      </w:pPr>
      <w:r>
        <w:rPr>
          <w:rFonts w:ascii="Literata" w:eastAsia="Times New Roman" w:hAnsi="Literata"/>
          <w:sz w:val="23"/>
          <w:szCs w:val="23"/>
          <w:lang w:val="en"/>
        </w:rPr>
        <w:t>To the hiring team,</w:t>
      </w:r>
    </w:p>
    <w:p w:rsidR="008C520E" w:rsidRDefault="008C520E">
      <w:pPr>
        <w:pStyle w:val="NormalWeb"/>
        <w:divId w:val="2139957027"/>
        <w:rPr>
          <w:rFonts w:ascii="Figtree" w:hAnsi="Figtree"/>
          <w:sz w:val="20"/>
          <w:szCs w:val="20"/>
          <w:lang w:val="en"/>
        </w:rPr>
      </w:pPr>
      <w:r>
        <w:rPr>
          <w:rFonts w:ascii="Figtree" w:hAnsi="Figtree"/>
          <w:sz w:val="20"/>
          <w:szCs w:val="20"/>
          <w:lang w:val="en"/>
        </w:rPr>
        <w:t>I'm glad to write in support of Jeffery Ferguson — "Phoenix" — whom I've represented and advised on a recurring basis since 2022 across several of his ventures and client engagements.</w:t>
      </w:r>
    </w:p>
    <w:p w:rsidR="008C520E" w:rsidRDefault="008C520E">
      <w:pPr>
        <w:pStyle w:val="NormalWeb"/>
        <w:divId w:val="2139957027"/>
        <w:rPr>
          <w:rFonts w:ascii="Figtree" w:hAnsi="Figtree"/>
          <w:sz w:val="20"/>
          <w:szCs w:val="20"/>
          <w:lang w:val="en"/>
        </w:rPr>
      </w:pPr>
      <w:r>
        <w:rPr>
          <w:rFonts w:ascii="Figtree" w:hAnsi="Figtree"/>
          <w:sz w:val="20"/>
          <w:szCs w:val="20"/>
          <w:lang w:val="en"/>
        </w:rPr>
        <w:t xml:space="preserve">My work with Jeffery has included reviewing NDAs and IP term sheets ahead of multi-party business discussions, </w:t>
      </w:r>
      <w:r>
        <w:rPr>
          <w:rFonts w:ascii="Figtree" w:hAnsi="Figtree"/>
          <w:sz w:val="20"/>
          <w:szCs w:val="20"/>
          <w:lang w:val="en"/>
        </w:rPr>
        <w:t>reviewing employment contracts, and representing From the Heart Productions — a nonprofit he does technology and operations work for — in a formal legal matter on the organization's behalf. Across these engagements, Jeffery has been organized and direct about what he needs from counsel, which makes the legal side of a project move faster and more accurately than it otherwise would.</w:t>
      </w:r>
    </w:p>
    <w:p w:rsidR="008C520E" w:rsidRDefault="008C520E">
      <w:pPr>
        <w:pStyle w:val="NormalWeb"/>
        <w:divId w:val="2139957027"/>
        <w:rPr>
          <w:rFonts w:ascii="Figtree" w:hAnsi="Figtree"/>
          <w:sz w:val="20"/>
          <w:szCs w:val="20"/>
          <w:lang w:val="en"/>
        </w:rPr>
      </w:pPr>
      <w:r>
        <w:rPr>
          <w:rFonts w:ascii="Figtree" w:hAnsi="Figtree"/>
          <w:sz w:val="20"/>
          <w:szCs w:val="20"/>
          <w:lang w:val="en"/>
        </w:rPr>
        <w:t xml:space="preserve">He understands that good legal hygiene isn't an obstacle to moving fast — it's what lets you move fast safely </w:t>
      </w:r>
      <w:r>
        <w:rPr>
          <w:rFonts w:ascii="Figtree" w:hAnsi="Figtree"/>
          <w:sz w:val="20"/>
          <w:szCs w:val="20"/>
          <w:lang w:val="en"/>
        </w:rPr>
        <w:t>— and he brings that mindset to every engagement I've been part of with him. I recommend him for any role that requires sound judgment about risk alongside technical and creative capability.</w:t>
      </w:r>
    </w:p>
    <w:p w:rsidR="008C520E" w:rsidRDefault="008C520E">
      <w:pPr>
        <w:divId w:val="4289174"/>
        <w:rPr>
          <w:rFonts w:ascii="Figtree" w:eastAsia="Times New Roman" w:hAnsi="Figtree"/>
          <w:sz w:val="16"/>
          <w:szCs w:val="16"/>
          <w:lang w:val="en"/>
        </w:rPr>
      </w:pPr>
      <w:r>
        <w:rPr>
          <w:rFonts w:ascii="Figtree" w:eastAsia="Times New Roman" w:hAnsi="Figtree"/>
          <w:sz w:val="16"/>
          <w:szCs w:val="16"/>
          <w:lang w:val="en"/>
        </w:rPr>
        <w:t>Ritvik Raturi · Attorney, Raturi Bryan, LLP</w:t>
      </w:r>
    </w:p>
    <w:p w:rsidR="008C520E" w:rsidRDefault="008C520E">
      <w:pPr>
        <w:divId w:val="1980375993"/>
        <w:rPr>
          <w:rFonts w:ascii="Figtree" w:eastAsia="Times New Roman" w:hAnsi="Figtree"/>
          <w:caps/>
          <w:spacing w:val="24"/>
          <w:sz w:val="15"/>
          <w:szCs w:val="15"/>
          <w:lang w:val="en"/>
        </w:rPr>
      </w:pPr>
      <w:r>
        <w:rPr>
          <w:rFonts w:ascii="Figtree" w:eastAsia="Times New Roman" w:hAnsi="Figtree"/>
          <w:caps/>
          <w:spacing w:val="24"/>
          <w:sz w:val="15"/>
          <w:szCs w:val="15"/>
          <w:lang w:val="en"/>
        </w:rPr>
        <w:t>Draft prepared for Ritvik's review and signature.</w:t>
      </w:r>
    </w:p>
    <w:sectPr w:rsidR="008C5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Literata">
    <w:altName w:val="Calibri"/>
    <w:charset w:val="00"/>
    <w:family w:val="auto"/>
    <w:pitch w:val="default"/>
  </w:font>
  <w:font w:name="Figtree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88"/>
    <w:rsid w:val="005A5936"/>
    <w:rsid w:val="008C520E"/>
    <w:rsid w:val="00A2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0CB0EC-A982-4A1C-BBCE-AD40A479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0"/>
      <w:szCs w:val="20"/>
    </w:rPr>
  </w:style>
  <w:style w:type="paragraph" w:customStyle="1" w:styleId="salutation">
    <w:name w:val="salutation"/>
    <w:basedOn w:val="Normal"/>
    <w:pPr>
      <w:spacing w:before="100" w:beforeAutospacing="1" w:after="180"/>
    </w:pPr>
    <w:rPr>
      <w:rFonts w:ascii="Literata" w:hAnsi="Literata"/>
      <w:sz w:val="23"/>
      <w:szCs w:val="23"/>
    </w:rPr>
  </w:style>
  <w:style w:type="paragraph" w:customStyle="1" w:styleId="foot">
    <w:name w:val="foot"/>
    <w:basedOn w:val="Normal"/>
    <w:pPr>
      <w:spacing w:before="330" w:after="60"/>
    </w:pPr>
    <w:rPr>
      <w:caps/>
      <w:spacing w:val="24"/>
      <w:sz w:val="15"/>
      <w:szCs w:val="15"/>
    </w:rPr>
  </w:style>
  <w:style w:type="paragraph" w:customStyle="1" w:styleId="bar">
    <w:name w:val="bar"/>
    <w:basedOn w:val="Normal"/>
    <w:pPr>
      <w:spacing w:after="360"/>
      <w:ind w:left="-864" w:right="-864"/>
    </w:pPr>
  </w:style>
  <w:style w:type="paragraph" w:customStyle="1" w:styleId="datebox">
    <w:name w:val="datebox"/>
    <w:basedOn w:val="Normal"/>
    <w:pPr>
      <w:spacing w:before="100" w:beforeAutospacing="1" w:after="240"/>
    </w:pPr>
    <w:rPr>
      <w:sz w:val="16"/>
      <w:szCs w:val="16"/>
    </w:rPr>
  </w:style>
  <w:style w:type="paragraph" w:customStyle="1" w:styleId="sigwrap">
    <w:name w:val="sigwrap"/>
    <w:basedOn w:val="Normal"/>
    <w:pPr>
      <w:spacing w:before="390" w:after="60"/>
    </w:p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rule">
    <w:name w:val="rule"/>
    <w:basedOn w:val="Normal"/>
    <w:pPr>
      <w:spacing w:before="100" w:beforeAutospacing="1" w:after="60"/>
    </w:pPr>
  </w:style>
  <w:style w:type="paragraph" w:customStyle="1" w:styleId="lbl">
    <w:name w:val="lbl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Fraunces" w:hAnsi="Fraunces"/>
      <w:i/>
      <w:iCs/>
      <w:sz w:val="19"/>
      <w:szCs w:val="19"/>
    </w:rPr>
  </w:style>
  <w:style w:type="paragraph" w:customStyle="1" w:styleId="contact1">
    <w:name w:val="contact1"/>
    <w:basedOn w:val="Normal"/>
    <w:pPr>
      <w:spacing w:before="13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35"/>
    </w:pPr>
    <w:rPr>
      <w:b/>
      <w:bCs/>
      <w:caps/>
      <w:spacing w:val="48"/>
      <w:sz w:val="15"/>
      <w:szCs w:val="15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80"/>
    </w:pPr>
  </w:style>
  <w:style w:type="paragraph" w:customStyle="1" w:styleId="name1">
    <w:name w:val="name1"/>
    <w:basedOn w:val="Normal"/>
    <w:pPr>
      <w:spacing w:after="180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80"/>
    </w:pPr>
    <w:rPr>
      <w:spacing w:val="7"/>
      <w:sz w:val="17"/>
      <w:szCs w:val="17"/>
    </w:rPr>
  </w:style>
  <w:style w:type="paragraph" w:customStyle="1" w:styleId="rule1">
    <w:name w:val="rule1"/>
    <w:basedOn w:val="Normal"/>
    <w:pPr>
      <w:spacing w:before="100" w:beforeAutospacing="1" w:after="100" w:afterAutospacing="1"/>
    </w:pPr>
  </w:style>
  <w:style w:type="paragraph" w:customStyle="1" w:styleId="lbl1">
    <w:name w:val="lbl1"/>
    <w:basedOn w:val="Normal"/>
    <w:pPr>
      <w:spacing w:before="75" w:after="100" w:afterAutospacing="1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95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44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24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1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37599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4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Letter — Ritvik Raturi</dc:title>
  <dc:subject/>
  <dc:creator>Jeffery Ferguson</dc:creator>
  <cp:keywords/>
  <dc:description/>
  <cp:lastModifiedBy>Jeffery Ferguson</cp:lastModifiedBy>
  <cp:revision>2</cp:revision>
  <dcterms:created xsi:type="dcterms:W3CDTF">2026-08-27T05:05:00Z</dcterms:created>
  <dcterms:modified xsi:type="dcterms:W3CDTF">2026-08-27T05:05:00Z</dcterms:modified>
</cp:coreProperties>
</file>