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DE1" w:rsidRDefault="00B41DE1">
      <w:pPr>
        <w:divId w:val="86555982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B41DE1" w:rsidRDefault="00B41DE1">
      <w:pPr>
        <w:divId w:val="107677884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Dendora Oracle Collective &amp; Rachael Stadler Coaching</w:t>
      </w:r>
    </w:p>
    <w:p w:rsidR="00B41DE1" w:rsidRDefault="00B41DE1">
      <w:pPr>
        <w:pStyle w:val="Heading1"/>
        <w:divId w:val="708804143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Rachael </w:t>
      </w:r>
      <w:r>
        <w:rPr>
          <w:rStyle w:val="amp2"/>
          <w:rFonts w:ascii="Inter" w:eastAsia="Times New Roman" w:hAnsi="Inter"/>
          <w:lang w:val="en"/>
        </w:rPr>
        <w:t>Stadler</w:t>
      </w:r>
    </w:p>
    <w:p w:rsidR="00B41DE1" w:rsidRDefault="00B41DE1">
      <w:pPr>
        <w:divId w:val="11598881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Founder, Dendora Oracle Collective</w:t>
      </w:r>
    </w:p>
    <w:p w:rsidR="00B41DE1" w:rsidRDefault="00B41DE1">
      <w:pPr>
        <w:divId w:val="180376269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B41DE1" w:rsidRDefault="00B41DE1">
      <w:pPr>
        <w:divId w:val="158082648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B41DE1" w:rsidRDefault="00B41DE1">
      <w:pPr>
        <w:divId w:val="1212228127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B41DE1" w:rsidRDefault="00B41DE1">
      <w:pPr>
        <w:pStyle w:val="NormalWeb"/>
        <w:divId w:val="708804143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I'm happy to recommend Jeffery Ferguson — "Phoenix." Jeffery has been the technical hands behind my own work for some time now: building out my website and CRM funnel infrastructure, connecting my domains, setting up </w:t>
      </w:r>
      <w:r>
        <w:rPr>
          <w:rFonts w:ascii="Inter" w:hAnsi="Inter"/>
          <w:sz w:val="19"/>
          <w:szCs w:val="19"/>
          <w:lang w:val="en"/>
        </w:rPr>
        <w:t>payment processing, and handling the practical technology side of two organizations I run — Dendora Oracle Collective and my coaching practice.</w:t>
      </w:r>
    </w:p>
    <w:p w:rsidR="00B41DE1" w:rsidRDefault="00B41DE1">
      <w:pPr>
        <w:pStyle w:val="NormalWeb"/>
        <w:divId w:val="708804143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What I appreciate about working with him is that he doesn't need a fully-specified brief to get moving. I send him a working task list and he figures out the rest — funnel structure, domain routing, payment setup, the pieces that have to talk to each other correctly for a small organization's public-facing presence to actually </w:t>
      </w:r>
      <w:r>
        <w:rPr>
          <w:rFonts w:ascii="Inter" w:hAnsi="Inter"/>
          <w:sz w:val="19"/>
          <w:szCs w:val="19"/>
          <w:lang w:val="en"/>
        </w:rPr>
        <w:t>work. He's responsive, he follows through, and he treats my project with the same care he'd bring to something much larger.</w:t>
      </w:r>
    </w:p>
    <w:p w:rsidR="00B41DE1" w:rsidRDefault="00B41DE1">
      <w:pPr>
        <w:pStyle w:val="NormalWeb"/>
        <w:divId w:val="708804143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Beyond the working relationship, he's someone I trust and enjoy working with — reliable, good-humored, and genuinely invested in getting things right rather than just getting them done. I recommend him without hesitation.</w:t>
      </w:r>
    </w:p>
    <w:p w:rsidR="00B41DE1" w:rsidRDefault="00B41DE1">
      <w:pPr>
        <w:divId w:val="418596826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Rachael Stadler · Founder, Dendora Oracle Collective</w:t>
      </w:r>
    </w:p>
    <w:p w:rsidR="00B41DE1" w:rsidRDefault="00B41DE1">
      <w:pPr>
        <w:divId w:val="933979067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 xml:space="preserve">Draft prepared for Rachael Stadler's review, editing, and signature. Please adjust anything </w:t>
      </w:r>
      <w:r>
        <w:rPr>
          <w:rFonts w:ascii="Inter" w:eastAsia="Times New Roman" w:hAnsi="Inter"/>
          <w:i/>
          <w:iCs/>
          <w:sz w:val="16"/>
          <w:szCs w:val="16"/>
          <w:lang w:val="en"/>
        </w:rPr>
        <w:t>that doesn't reflect your own words before signing, and add your preferred contact details in the header.</w:t>
      </w:r>
    </w:p>
    <w:sectPr w:rsidR="00B41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0"/>
    <w:rsid w:val="001004EF"/>
    <w:rsid w:val="00335930"/>
    <w:rsid w:val="00B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0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2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5459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68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90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4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Rachael Stadler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